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3C7447">
        <w:rPr>
          <w:rFonts w:ascii="Times New Roman" w:hAnsi="Times New Roman" w:cs="Times New Roman"/>
          <w:b w:val="0"/>
          <w:sz w:val="28"/>
          <w:szCs w:val="28"/>
        </w:rPr>
        <w:t>21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</w:t>
      </w:r>
      <w:r w:rsidR="005B00FD">
        <w:rPr>
          <w:rFonts w:ascii="Times New Roman" w:hAnsi="Times New Roman" w:cs="Times New Roman"/>
          <w:b w:val="0"/>
          <w:sz w:val="28"/>
          <w:szCs w:val="28"/>
        </w:rPr>
        <w:t>2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</w:t>
      </w:r>
      <w:r w:rsidR="003C744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200280">
        <w:rPr>
          <w:rStyle w:val="FontStyle23"/>
          <w:i w:val="0"/>
          <w:sz w:val="28"/>
          <w:szCs w:val="28"/>
        </w:rPr>
        <w:t>Заместителем главы</w:t>
      </w:r>
      <w:r w:rsidR="00FD6E67">
        <w:rPr>
          <w:rStyle w:val="FontStyle23"/>
          <w:i w:val="0"/>
          <w:sz w:val="28"/>
          <w:szCs w:val="28"/>
        </w:rPr>
        <w:t xml:space="preserve">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</w:t>
      </w:r>
      <w:proofErr w:type="gramEnd"/>
      <w:r w:rsidR="00FD6E67">
        <w:rPr>
          <w:rStyle w:val="FontStyle22"/>
          <w:sz w:val="28"/>
          <w:szCs w:val="28"/>
        </w:rPr>
        <w:t xml:space="preserve"> постановлением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434F79">
        <w:rPr>
          <w:rStyle w:val="FontStyle22"/>
          <w:sz w:val="28"/>
          <w:szCs w:val="28"/>
        </w:rPr>
        <w:t>15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434F79">
        <w:rPr>
          <w:rStyle w:val="FontStyle22"/>
          <w:sz w:val="28"/>
          <w:szCs w:val="28"/>
        </w:rPr>
        <w:t>37</w:t>
      </w:r>
      <w:r w:rsidRPr="00EA4A6A">
        <w:rPr>
          <w:rStyle w:val="FontStyle22"/>
          <w:sz w:val="28"/>
          <w:szCs w:val="28"/>
        </w:rPr>
        <w:t xml:space="preserve"> «</w:t>
      </w:r>
      <w:r w:rsidR="00434F79" w:rsidRPr="00434F79">
        <w:rPr>
          <w:rStyle w:val="FontStyle22"/>
          <w:sz w:val="28"/>
          <w:szCs w:val="28"/>
        </w:rPr>
        <w:t>Об утверждении программы профилактики нарушений юридическими лицами и индивидуальными предпринимателями обязательных требований, установленных муниципальными правовыми актами, на 2023 год и плановый период 2024-2025 годов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434F79" w:rsidRDefault="00EA4A6A" w:rsidP="00434F79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434F79">
        <w:rPr>
          <w:rStyle w:val="FontStyle22"/>
          <w:sz w:val="28"/>
          <w:szCs w:val="28"/>
        </w:rPr>
        <w:t>21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434F79">
        <w:rPr>
          <w:rStyle w:val="FontStyle22"/>
          <w:sz w:val="28"/>
          <w:szCs w:val="28"/>
        </w:rPr>
        <w:t>38</w:t>
      </w:r>
      <w:r w:rsidRPr="00EA4A6A">
        <w:rPr>
          <w:rStyle w:val="FontStyle22"/>
          <w:sz w:val="28"/>
          <w:szCs w:val="28"/>
        </w:rPr>
        <w:t xml:space="preserve"> «</w:t>
      </w:r>
      <w:r w:rsidR="00434F79" w:rsidRPr="00434F79">
        <w:rPr>
          <w:rStyle w:val="FontStyle22"/>
          <w:sz w:val="28"/>
          <w:szCs w:val="28"/>
        </w:rPr>
        <w:t>О внесении изменений в постановление администрации Болтовского сельсовета Сузунского района Новосибирской области от 21.03.2022 г. № 28 «Об утверждении положения о комиссии по соблюдению требований к служебному поведению муниципальных служащих и урегулированию конфликтов интересов в  администрации Болтовского сельсовета Сузунского района Новосибирской области»</w:t>
      </w:r>
      <w:r w:rsidR="007C1C60" w:rsidRPr="007C1C60">
        <w:rPr>
          <w:rStyle w:val="FontStyle22"/>
          <w:sz w:val="28"/>
          <w:szCs w:val="28"/>
        </w:rPr>
        <w:t>»</w:t>
      </w:r>
      <w:r w:rsidR="00434F79">
        <w:rPr>
          <w:rStyle w:val="FontStyle22"/>
          <w:sz w:val="28"/>
          <w:szCs w:val="28"/>
        </w:rPr>
        <w:t>;</w:t>
      </w:r>
      <w:proofErr w:type="gramEnd"/>
    </w:p>
    <w:p w:rsidR="00434F79" w:rsidRDefault="005B00FD" w:rsidP="00434F79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</w:t>
      </w:r>
      <w:r w:rsidR="007C1C60">
        <w:rPr>
          <w:rStyle w:val="FontStyle22"/>
          <w:sz w:val="28"/>
          <w:szCs w:val="28"/>
        </w:rPr>
        <w:t>-</w:t>
      </w:r>
      <w:r w:rsidR="00434F79" w:rsidRPr="00434F79">
        <w:rPr>
          <w:rStyle w:val="FontStyle22"/>
          <w:sz w:val="28"/>
          <w:szCs w:val="28"/>
        </w:rPr>
        <w:t xml:space="preserve">  постановления администрации Болтовского сельсовета Сузунского района Новосибирской области от 21.12.2022 № 13</w:t>
      </w:r>
      <w:r w:rsidR="00434F79">
        <w:rPr>
          <w:rStyle w:val="FontStyle22"/>
          <w:sz w:val="28"/>
          <w:szCs w:val="28"/>
        </w:rPr>
        <w:t>9</w:t>
      </w:r>
      <w:r w:rsidR="00434F79" w:rsidRPr="00434F79">
        <w:rPr>
          <w:rStyle w:val="FontStyle22"/>
          <w:sz w:val="28"/>
          <w:szCs w:val="28"/>
        </w:rPr>
        <w:t xml:space="preserve"> «Об утверждении порядка сообщения руководителями муниципальных учреждений (предприятий) Болтовского сельсовета Сузунского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434F79">
        <w:rPr>
          <w:rStyle w:val="FontStyle22"/>
          <w:sz w:val="28"/>
          <w:szCs w:val="28"/>
        </w:rPr>
        <w:t xml:space="preserve">» - 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200280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Заместитель главы</w:t>
      </w:r>
      <w:bookmarkStart w:id="0" w:name="_GoBack"/>
      <w:bookmarkEnd w:id="0"/>
      <w:r w:rsidR="00EA4A6A">
        <w:rPr>
          <w:rStyle w:val="FontStyle22"/>
          <w:sz w:val="28"/>
          <w:szCs w:val="28"/>
        </w:rPr>
        <w:t xml:space="preserve">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200280"/>
    <w:rsid w:val="003C7447"/>
    <w:rsid w:val="00434F79"/>
    <w:rsid w:val="005B00FD"/>
    <w:rsid w:val="005C6891"/>
    <w:rsid w:val="007544E2"/>
    <w:rsid w:val="007C1C60"/>
    <w:rsid w:val="007E3860"/>
    <w:rsid w:val="00A34C1B"/>
    <w:rsid w:val="00A36A1C"/>
    <w:rsid w:val="00B56F70"/>
    <w:rsid w:val="00BC23BA"/>
    <w:rsid w:val="00C33198"/>
    <w:rsid w:val="00C5742B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2023-03-23T09:13:00Z</dcterms:created>
  <dcterms:modified xsi:type="dcterms:W3CDTF">2023-03-23T10:33:00Z</dcterms:modified>
</cp:coreProperties>
</file>